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4FAB" w14:textId="7AAE9E24" w:rsidR="00E5198B" w:rsidRPr="00766D41" w:rsidRDefault="00E5198B" w:rsidP="00E5198B">
      <w:pPr>
        <w:tabs>
          <w:tab w:val="left" w:pos="851"/>
        </w:tabs>
        <w:spacing w:after="240" w:line="240" w:lineRule="auto"/>
        <w:jc w:val="both"/>
        <w:rPr>
          <w:rFonts w:ascii="Arial" w:hAnsi="Arial" w:cs="Arial"/>
          <w:b/>
          <w:sz w:val="40"/>
          <w:szCs w:val="40"/>
          <w:lang w:val="fr-CH"/>
        </w:rPr>
      </w:pPr>
      <w:r w:rsidRPr="00766D41">
        <w:rPr>
          <w:rFonts w:ascii="Arial" w:hAnsi="Arial" w:cs="Arial"/>
          <w:b/>
          <w:sz w:val="40"/>
          <w:szCs w:val="40"/>
          <w:lang w:val="fr-CH"/>
        </w:rPr>
        <w:t xml:space="preserve">CREDIT SUISSE CUP </w:t>
      </w:r>
      <w:r w:rsidR="00766D41" w:rsidRPr="00766D41">
        <w:rPr>
          <w:rFonts w:ascii="Arial" w:hAnsi="Arial" w:cs="Arial"/>
          <w:b/>
          <w:sz w:val="40"/>
          <w:szCs w:val="40"/>
          <w:lang w:val="fr-CH"/>
        </w:rPr>
        <w:t>Q</w:t>
      </w:r>
      <w:r w:rsidR="00766D41">
        <w:rPr>
          <w:rFonts w:ascii="Arial" w:hAnsi="Arial" w:cs="Arial"/>
          <w:b/>
          <w:sz w:val="40"/>
          <w:szCs w:val="40"/>
          <w:lang w:val="fr-CH"/>
        </w:rPr>
        <w:t>UALIFIKATION</w:t>
      </w:r>
    </w:p>
    <w:p w14:paraId="55B94FAC" w14:textId="77777777" w:rsidR="00E5198B" w:rsidRPr="00766D41" w:rsidRDefault="00E5198B" w:rsidP="00E5198B">
      <w:pPr>
        <w:pStyle w:val="SFVLauftexthngend175"/>
        <w:pBdr>
          <w:bottom w:val="single" w:sz="4" w:space="1" w:color="auto"/>
        </w:pBdr>
        <w:spacing w:line="360" w:lineRule="auto"/>
        <w:rPr>
          <w:b/>
          <w:sz w:val="30"/>
          <w:szCs w:val="30"/>
          <w:lang w:val="fr-CH"/>
        </w:rPr>
      </w:pPr>
      <w:r w:rsidRPr="00766D41">
        <w:rPr>
          <w:b/>
          <w:sz w:val="30"/>
          <w:szCs w:val="30"/>
          <w:lang w:val="fr-CH"/>
        </w:rPr>
        <w:t>VERHALTENSKODEX</w:t>
      </w:r>
    </w:p>
    <w:p w14:paraId="55B94FAD" w14:textId="77777777" w:rsidR="005E61E8" w:rsidRPr="00766D41" w:rsidRDefault="005E61E8" w:rsidP="00817D20">
      <w:pPr>
        <w:pStyle w:val="SFVLauftexthngend175"/>
        <w:spacing w:line="360" w:lineRule="auto"/>
        <w:rPr>
          <w:lang w:val="fr-CH"/>
        </w:rPr>
      </w:pPr>
    </w:p>
    <w:p w14:paraId="55B94FAE" w14:textId="77777777" w:rsidR="00E5198B" w:rsidRPr="002B2447" w:rsidRDefault="00E5198B" w:rsidP="00E5198B">
      <w:pPr>
        <w:pStyle w:val="SFVHinweis"/>
        <w:spacing w:before="120" w:after="120" w:line="240" w:lineRule="auto"/>
        <w:jc w:val="both"/>
      </w:pPr>
      <w:r w:rsidRPr="002B2447">
        <w:t>Wir verhalten uns gegenüber unseren Gegnern, Schiedsrichtern, Teamkollegen, Offiziellen und Fans immer respektvoll.</w:t>
      </w:r>
    </w:p>
    <w:p w14:paraId="55B94FAF" w14:textId="77777777" w:rsidR="008836E8" w:rsidRPr="002B2447" w:rsidRDefault="008836E8" w:rsidP="00817D20">
      <w:pPr>
        <w:pStyle w:val="SFVHinweis"/>
        <w:spacing w:line="360" w:lineRule="auto"/>
      </w:pPr>
      <w:r w:rsidRPr="002B2447">
        <w:t xml:space="preserve">Wir geben stets unser Bestes in Leistung, Verhalten und Fairness. </w:t>
      </w:r>
    </w:p>
    <w:p w14:paraId="55B94FB0" w14:textId="77777777" w:rsidR="008836E8" w:rsidRPr="002B2447" w:rsidRDefault="008836E8" w:rsidP="00817D20">
      <w:pPr>
        <w:pStyle w:val="SFVHinweis"/>
        <w:spacing w:line="360" w:lineRule="auto"/>
      </w:pPr>
      <w:r w:rsidRPr="002B2447">
        <w:t xml:space="preserve">Wir stehen ein für ein Spiel ohne Rassismus und Gewalt. </w:t>
      </w:r>
    </w:p>
    <w:p w14:paraId="55B94FB1" w14:textId="77777777" w:rsidR="00FF222C" w:rsidRPr="002B2447" w:rsidRDefault="00FF222C" w:rsidP="00FF222C">
      <w:pPr>
        <w:pStyle w:val="SFVHinweis"/>
        <w:spacing w:line="360" w:lineRule="auto"/>
      </w:pPr>
      <w:r w:rsidRPr="002B2447">
        <w:t>Wir beachten die Spielregeln, die Reglemente und die Fairplay-Richtlinien.</w:t>
      </w:r>
    </w:p>
    <w:p w14:paraId="55B94FB2" w14:textId="77777777" w:rsidR="00FF222C" w:rsidRPr="002B2447" w:rsidRDefault="00FF222C" w:rsidP="00817D20">
      <w:pPr>
        <w:pStyle w:val="SFVHinweis"/>
        <w:spacing w:line="360" w:lineRule="auto"/>
      </w:pPr>
      <w:r w:rsidRPr="002B2447">
        <w:t>Wir akzeptieren eine Niederlage mit Würde.</w:t>
      </w:r>
    </w:p>
    <w:p w14:paraId="55B94FB3" w14:textId="77777777" w:rsidR="00817D20" w:rsidRPr="002B2447" w:rsidRDefault="00FF222C" w:rsidP="00817D20">
      <w:pPr>
        <w:pStyle w:val="SFVHinweis"/>
        <w:spacing w:line="360" w:lineRule="auto"/>
      </w:pPr>
      <w:r w:rsidRPr="002B2447">
        <w:t>Wir führen vor und nach dem Spiel das Handshake durch.</w:t>
      </w:r>
    </w:p>
    <w:p w14:paraId="55B94FB4" w14:textId="77777777" w:rsidR="00817D20" w:rsidRPr="002B2447" w:rsidRDefault="00817D20" w:rsidP="00817D20">
      <w:pPr>
        <w:pStyle w:val="SFVHinweis"/>
        <w:spacing w:line="360" w:lineRule="auto"/>
      </w:pPr>
      <w:r w:rsidRPr="002B2447">
        <w:t xml:space="preserve">Wir verzichten </w:t>
      </w:r>
      <w:r w:rsidR="00FF222C" w:rsidRPr="002B2447">
        <w:t xml:space="preserve">während dem Tag </w:t>
      </w:r>
      <w:r w:rsidRPr="002B2447">
        <w:t>auf jeglichen Suchtmittelkonsum (Alkohol, Nikotin</w:t>
      </w:r>
      <w:r w:rsidR="00FF222C" w:rsidRPr="002B2447">
        <w:t xml:space="preserve"> und</w:t>
      </w:r>
      <w:r w:rsidRPr="002B2447">
        <w:t xml:space="preserve"> andere D</w:t>
      </w:r>
      <w:r w:rsidR="00FF222C" w:rsidRPr="002B2447">
        <w:t>rogen).</w:t>
      </w:r>
    </w:p>
    <w:p w14:paraId="55B94FB5" w14:textId="77777777" w:rsidR="008836E8" w:rsidRPr="002B2447" w:rsidRDefault="008836E8" w:rsidP="00817D20">
      <w:pPr>
        <w:pStyle w:val="SFVHinweis"/>
        <w:spacing w:line="360" w:lineRule="auto"/>
      </w:pPr>
      <w:r w:rsidRPr="002B2447">
        <w:t xml:space="preserve">Wir gehen sorgsam mit der Umwelt um und entsorgen unsere Abfälle korrekt. </w:t>
      </w:r>
    </w:p>
    <w:p w14:paraId="55B94FB6" w14:textId="77777777" w:rsidR="00817D20" w:rsidRPr="002B2447" w:rsidRDefault="00817D20" w:rsidP="00817D20">
      <w:pPr>
        <w:pStyle w:val="SFVHinweis"/>
        <w:spacing w:line="360" w:lineRule="auto"/>
      </w:pPr>
      <w:r w:rsidRPr="002B2447">
        <w:t>Wir verlassen die Umk</w:t>
      </w:r>
      <w:r w:rsidR="00FF222C" w:rsidRPr="002B2447">
        <w:t>leidekabine in sauber</w:t>
      </w:r>
      <w:r w:rsidR="008836E8" w:rsidRPr="002B2447">
        <w:t>em Zustand.</w:t>
      </w:r>
    </w:p>
    <w:p w14:paraId="55B94FB7" w14:textId="77777777" w:rsidR="00817D20" w:rsidRPr="002B2447" w:rsidRDefault="00817D20" w:rsidP="00817D20">
      <w:pPr>
        <w:pStyle w:val="SFVLauftext"/>
        <w:spacing w:line="360" w:lineRule="auto"/>
      </w:pPr>
    </w:p>
    <w:p w14:paraId="55B94FB8" w14:textId="77777777" w:rsidR="00817D20" w:rsidRDefault="00817D20" w:rsidP="00817D20">
      <w:pPr>
        <w:pStyle w:val="SFVLauftext"/>
        <w:spacing w:line="360" w:lineRule="auto"/>
      </w:pPr>
      <w:r w:rsidRPr="002B2447">
        <w:t>Wir haben mit unserem Team d</w:t>
      </w:r>
      <w:r w:rsidR="00896563" w:rsidRPr="002B2447">
        <w:t xml:space="preserve">ie Punkte aus dem </w:t>
      </w:r>
      <w:r w:rsidRPr="002B2447">
        <w:t>Verhaltenskodex besprochen</w:t>
      </w:r>
      <w:r>
        <w:t xml:space="preserve"> und werden uns</w:t>
      </w:r>
    </w:p>
    <w:p w14:paraId="55B94FB9" w14:textId="77777777" w:rsidR="00817D20" w:rsidRDefault="00817D20" w:rsidP="00817D20">
      <w:pPr>
        <w:pStyle w:val="SFVLauftext"/>
        <w:spacing w:line="360" w:lineRule="auto"/>
      </w:pPr>
      <w:r>
        <w:t>daranhalten.</w:t>
      </w:r>
    </w:p>
    <w:tbl>
      <w:tblPr>
        <w:tblStyle w:val="Tabellenraster"/>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03"/>
      </w:tblGrid>
      <w:tr w:rsidR="00817D20" w:rsidRPr="00C967C0" w14:paraId="55B94FBC" w14:textId="77777777" w:rsidTr="00F21B9D">
        <w:trPr>
          <w:trHeight w:val="624"/>
        </w:trPr>
        <w:tc>
          <w:tcPr>
            <w:tcW w:w="3402" w:type="dxa"/>
            <w:tcBorders>
              <w:bottom w:val="single" w:sz="4" w:space="0" w:color="auto"/>
            </w:tcBorders>
            <w:vAlign w:val="center"/>
          </w:tcPr>
          <w:p w14:paraId="55B94FBA" w14:textId="77777777" w:rsidR="00817D20" w:rsidRPr="00C967C0" w:rsidRDefault="00817D20" w:rsidP="00C967C0">
            <w:pPr>
              <w:pStyle w:val="SFVLauftext"/>
            </w:pPr>
            <w:r w:rsidRPr="00C967C0">
              <w:t>Name der Schule:</w:t>
            </w:r>
          </w:p>
        </w:tc>
        <w:tc>
          <w:tcPr>
            <w:tcW w:w="6303" w:type="dxa"/>
            <w:tcBorders>
              <w:bottom w:val="single" w:sz="4" w:space="0" w:color="auto"/>
            </w:tcBorders>
            <w:vAlign w:val="center"/>
          </w:tcPr>
          <w:p w14:paraId="55B94FBB" w14:textId="77777777" w:rsidR="00817D20" w:rsidRPr="00C967C0" w:rsidRDefault="00817D20" w:rsidP="00C967C0">
            <w:pPr>
              <w:pStyle w:val="SFVLauftext"/>
            </w:pPr>
          </w:p>
        </w:tc>
      </w:tr>
      <w:tr w:rsidR="00817D20" w:rsidRPr="00C967C0" w14:paraId="55B94FBF" w14:textId="77777777" w:rsidTr="00F21B9D">
        <w:trPr>
          <w:trHeight w:val="624"/>
        </w:trPr>
        <w:tc>
          <w:tcPr>
            <w:tcW w:w="3402" w:type="dxa"/>
            <w:tcBorders>
              <w:top w:val="single" w:sz="4" w:space="0" w:color="auto"/>
              <w:bottom w:val="single" w:sz="4" w:space="0" w:color="auto"/>
            </w:tcBorders>
            <w:vAlign w:val="center"/>
          </w:tcPr>
          <w:p w14:paraId="55B94FBD" w14:textId="77777777" w:rsidR="00817D20" w:rsidRPr="00C967C0" w:rsidRDefault="00817D20" w:rsidP="00C967C0">
            <w:pPr>
              <w:pStyle w:val="SFVLauftext"/>
            </w:pPr>
            <w:r w:rsidRPr="00C967C0">
              <w:t>Name und Vorname Lehrperson:</w:t>
            </w:r>
          </w:p>
        </w:tc>
        <w:tc>
          <w:tcPr>
            <w:tcW w:w="6303" w:type="dxa"/>
            <w:tcBorders>
              <w:top w:val="single" w:sz="4" w:space="0" w:color="auto"/>
              <w:bottom w:val="single" w:sz="4" w:space="0" w:color="auto"/>
            </w:tcBorders>
            <w:vAlign w:val="center"/>
          </w:tcPr>
          <w:p w14:paraId="55B94FBE" w14:textId="77777777" w:rsidR="00817D20" w:rsidRPr="00C967C0" w:rsidRDefault="00817D20" w:rsidP="00C967C0">
            <w:pPr>
              <w:pStyle w:val="SFVLauftext"/>
            </w:pPr>
          </w:p>
        </w:tc>
      </w:tr>
      <w:tr w:rsidR="00817D20" w:rsidRPr="00C967C0" w14:paraId="55B94FC2" w14:textId="77777777" w:rsidTr="00F21B9D">
        <w:trPr>
          <w:trHeight w:val="624"/>
        </w:trPr>
        <w:tc>
          <w:tcPr>
            <w:tcW w:w="3402" w:type="dxa"/>
            <w:tcBorders>
              <w:top w:val="single" w:sz="4" w:space="0" w:color="auto"/>
              <w:bottom w:val="single" w:sz="4" w:space="0" w:color="auto"/>
            </w:tcBorders>
            <w:vAlign w:val="center"/>
          </w:tcPr>
          <w:p w14:paraId="55B94FC0" w14:textId="6E20CD2E" w:rsidR="00817D20" w:rsidRPr="00C967C0" w:rsidRDefault="00817D20" w:rsidP="00C967C0">
            <w:pPr>
              <w:pStyle w:val="SFVLauftext"/>
            </w:pPr>
            <w:r w:rsidRPr="00C967C0">
              <w:t>Name und Vorname Begleitperson:</w:t>
            </w:r>
          </w:p>
        </w:tc>
        <w:tc>
          <w:tcPr>
            <w:tcW w:w="6303" w:type="dxa"/>
            <w:tcBorders>
              <w:top w:val="single" w:sz="4" w:space="0" w:color="auto"/>
              <w:bottom w:val="single" w:sz="4" w:space="0" w:color="auto"/>
            </w:tcBorders>
            <w:vAlign w:val="center"/>
          </w:tcPr>
          <w:p w14:paraId="55B94FC1" w14:textId="77777777" w:rsidR="00817D20" w:rsidRPr="00C967C0" w:rsidRDefault="00817D20" w:rsidP="00C967C0">
            <w:pPr>
              <w:pStyle w:val="SFVLauftext"/>
            </w:pPr>
          </w:p>
        </w:tc>
      </w:tr>
      <w:tr w:rsidR="00817D20" w:rsidRPr="00C967C0" w14:paraId="55B94FC5" w14:textId="77777777" w:rsidTr="00F21B9D">
        <w:trPr>
          <w:trHeight w:val="624"/>
        </w:trPr>
        <w:tc>
          <w:tcPr>
            <w:tcW w:w="3402" w:type="dxa"/>
            <w:tcBorders>
              <w:top w:val="single" w:sz="4" w:space="0" w:color="auto"/>
              <w:bottom w:val="single" w:sz="4" w:space="0" w:color="auto"/>
            </w:tcBorders>
            <w:vAlign w:val="center"/>
          </w:tcPr>
          <w:p w14:paraId="55B94FC3" w14:textId="77777777" w:rsidR="00817D20" w:rsidRPr="00C967C0" w:rsidRDefault="00817D20" w:rsidP="00C967C0">
            <w:pPr>
              <w:pStyle w:val="SFVLauftext"/>
            </w:pPr>
            <w:r w:rsidRPr="00C967C0">
              <w:t>Ort und Datum:</w:t>
            </w:r>
          </w:p>
        </w:tc>
        <w:tc>
          <w:tcPr>
            <w:tcW w:w="6303" w:type="dxa"/>
            <w:tcBorders>
              <w:top w:val="single" w:sz="4" w:space="0" w:color="auto"/>
              <w:bottom w:val="single" w:sz="4" w:space="0" w:color="auto"/>
            </w:tcBorders>
            <w:vAlign w:val="center"/>
          </w:tcPr>
          <w:p w14:paraId="55B94FC4" w14:textId="77777777" w:rsidR="00817D20" w:rsidRPr="00C967C0" w:rsidRDefault="00817D20" w:rsidP="00C967C0">
            <w:pPr>
              <w:pStyle w:val="SFVLauftext"/>
            </w:pPr>
          </w:p>
        </w:tc>
      </w:tr>
      <w:tr w:rsidR="00817D20" w:rsidRPr="00C967C0" w14:paraId="55B94FC8" w14:textId="77777777" w:rsidTr="00F21B9D">
        <w:trPr>
          <w:trHeight w:val="624"/>
        </w:trPr>
        <w:tc>
          <w:tcPr>
            <w:tcW w:w="3402" w:type="dxa"/>
            <w:tcBorders>
              <w:top w:val="single" w:sz="4" w:space="0" w:color="auto"/>
              <w:bottom w:val="single" w:sz="4" w:space="0" w:color="auto"/>
            </w:tcBorders>
            <w:vAlign w:val="center"/>
          </w:tcPr>
          <w:p w14:paraId="55B94FC6" w14:textId="77777777" w:rsidR="00817D20" w:rsidRPr="00C967C0" w:rsidRDefault="00817D20" w:rsidP="00C967C0">
            <w:pPr>
              <w:pStyle w:val="SFVLauftext"/>
            </w:pPr>
            <w:r w:rsidRPr="00C967C0">
              <w:t>Unterschrift:</w:t>
            </w:r>
          </w:p>
        </w:tc>
        <w:tc>
          <w:tcPr>
            <w:tcW w:w="6303" w:type="dxa"/>
            <w:tcBorders>
              <w:top w:val="single" w:sz="4" w:space="0" w:color="auto"/>
              <w:bottom w:val="single" w:sz="4" w:space="0" w:color="auto"/>
            </w:tcBorders>
            <w:vAlign w:val="center"/>
          </w:tcPr>
          <w:p w14:paraId="55B94FC7" w14:textId="77777777" w:rsidR="00817D20" w:rsidRPr="00C967C0" w:rsidRDefault="00817D20" w:rsidP="00C967C0">
            <w:pPr>
              <w:pStyle w:val="SFVLauftext"/>
            </w:pPr>
          </w:p>
        </w:tc>
      </w:tr>
    </w:tbl>
    <w:p w14:paraId="55B94FC9" w14:textId="77777777" w:rsidR="00817D20" w:rsidRDefault="00817D20" w:rsidP="00817D20">
      <w:pPr>
        <w:pStyle w:val="SFVLauftext"/>
        <w:spacing w:line="360" w:lineRule="auto"/>
      </w:pPr>
    </w:p>
    <w:p w14:paraId="55B94FCA" w14:textId="77777777" w:rsidR="00E5198B" w:rsidRDefault="00817D20" w:rsidP="00817D20">
      <w:pPr>
        <w:pStyle w:val="SFVLauftext"/>
        <w:spacing w:line="360" w:lineRule="auto"/>
      </w:pPr>
      <w:r>
        <w:t>Dieses Formular ist unterschrieben am Finaltag zusammen mit der mit der Spielerliste dem Platzchef abzugeben.</w:t>
      </w:r>
    </w:p>
    <w:p w14:paraId="55B94FCB" w14:textId="77777777" w:rsidR="000565CB" w:rsidRDefault="002C06DF" w:rsidP="00817D20">
      <w:pPr>
        <w:pStyle w:val="SFVLauftext"/>
        <w:spacing w:line="360" w:lineRule="auto"/>
      </w:pPr>
      <w:r>
        <w:t>Dieses Dokument ist auch</w:t>
      </w:r>
      <w:r w:rsidRPr="00C773A4">
        <w:t xml:space="preserve"> als Onlineversion auf der Credit Suisse Cup </w:t>
      </w:r>
      <w:r>
        <w:t>Webseite</w:t>
      </w:r>
      <w:r w:rsidRPr="00C773A4">
        <w:t xml:space="preserve"> </w:t>
      </w:r>
      <w:r>
        <w:t>(</w:t>
      </w:r>
      <w:hyperlink r:id="rId10" w:history="1">
        <w:r>
          <w:rPr>
            <w:rStyle w:val="Hyperlink"/>
          </w:rPr>
          <w:t>www.credit-suisse-cup.ch</w:t>
        </w:r>
      </w:hyperlink>
      <w:r>
        <w:t>)</w:t>
      </w:r>
      <w:r w:rsidRPr="00C773A4">
        <w:t xml:space="preserve"> zu finden.</w:t>
      </w:r>
    </w:p>
    <w:p w14:paraId="55B94FCC" w14:textId="77777777" w:rsidR="00817D20" w:rsidRDefault="00817D20" w:rsidP="00E5198B">
      <w:pPr>
        <w:pStyle w:val="SFVLauftextFett"/>
        <w:spacing w:before="120" w:line="360" w:lineRule="auto"/>
      </w:pPr>
      <w:r>
        <w:t>Teilnahmebedingungen</w:t>
      </w:r>
    </w:p>
    <w:p w14:paraId="55B94FCD" w14:textId="77777777" w:rsidR="00817D20" w:rsidRPr="00E5198B" w:rsidRDefault="00817D20" w:rsidP="00817D20">
      <w:pPr>
        <w:pStyle w:val="SFVLauftext"/>
        <w:spacing w:line="360" w:lineRule="auto"/>
        <w:rPr>
          <w:sz w:val="18"/>
        </w:rPr>
      </w:pPr>
      <w:r w:rsidRPr="00E5198B">
        <w:rPr>
          <w:sz w:val="18"/>
        </w:rPr>
        <w:t>Wer am Credit Suisse Cup als Spieler, Trainer oder Betreuer teilnimmt, akzeptiert die nachfolgenden Teilnahmebedingungen.</w:t>
      </w:r>
      <w:r w:rsidR="00E5198B">
        <w:rPr>
          <w:sz w:val="18"/>
        </w:rPr>
        <w:t xml:space="preserve"> </w:t>
      </w:r>
      <w:r w:rsidRPr="00E5198B">
        <w:rPr>
          <w:sz w:val="18"/>
        </w:rPr>
        <w:t>Bei minderjährigen Teilnehmern wird die Einwilligung des oder der gesetzlichen Vertreter für die Teilnahme am Credit Suisse Cup gemäss den vorliegenden Teilnahmebedingungen vermutet.</w:t>
      </w:r>
    </w:p>
    <w:p w14:paraId="55B94FCE" w14:textId="77777777" w:rsidR="00817D20" w:rsidRPr="00E5198B" w:rsidRDefault="00817D20" w:rsidP="00817D20">
      <w:pPr>
        <w:pStyle w:val="SFVLauftext"/>
        <w:spacing w:line="360" w:lineRule="auto"/>
        <w:rPr>
          <w:sz w:val="18"/>
        </w:rPr>
      </w:pPr>
      <w:r w:rsidRPr="00E5198B">
        <w:rPr>
          <w:sz w:val="18"/>
        </w:rPr>
        <w:t>Die Teilnehmer nehmen zur Kenntnis, dass von ihnen am Credit Suisse Cup durch den SFV selbst oder in dessen Auftrag Fotos und Videoaufnahmen gemacht werden können. Sie willigen in die Verwendung der entsprechenden Aufnahmen durch den SFV und die Partner/Sponsoren des Credit Suisse Cups sowohl zu redaktionellen als auch zu kommerziellen Zwecken ein.</w:t>
      </w:r>
    </w:p>
    <w:sectPr w:rsidR="00817D20" w:rsidRPr="00E5198B" w:rsidSect="00E36E3C">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4FD1" w14:textId="77777777" w:rsidR="00953A42" w:rsidRDefault="00953A42" w:rsidP="00A87299">
      <w:pPr>
        <w:spacing w:line="240" w:lineRule="auto"/>
      </w:pPr>
      <w:r>
        <w:separator/>
      </w:r>
    </w:p>
  </w:endnote>
  <w:endnote w:type="continuationSeparator" w:id="0">
    <w:p w14:paraId="55B94FD2" w14:textId="77777777" w:rsidR="00953A42" w:rsidRDefault="00953A42" w:rsidP="00A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FD6" w14:textId="77777777" w:rsidR="005C79F4" w:rsidRDefault="00F45A32"/>
  <w:p w14:paraId="55B94FD7" w14:textId="77777777" w:rsidR="00E07E49" w:rsidRDefault="00F45A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FD8" w14:textId="77777777" w:rsidR="00B95983" w:rsidRPr="000272BB" w:rsidRDefault="000D19D6" w:rsidP="000D19D6">
    <w:pPr>
      <w:pStyle w:val="SFVFusszeile"/>
    </w:pPr>
    <w:r w:rsidRPr="00EE7073">
      <w:fldChar w:fldCharType="begin"/>
    </w:r>
    <w:r w:rsidRPr="00EE7073">
      <w:instrText>PAGE  \* Arabic  \* MERGEFORMAT</w:instrText>
    </w:r>
    <w:r w:rsidRPr="00EE7073">
      <w:fldChar w:fldCharType="separate"/>
    </w:r>
    <w:r w:rsidR="00E5198B">
      <w:rPr>
        <w:noProof/>
      </w:rPr>
      <w:t>2</w:t>
    </w:r>
    <w:r w:rsidRPr="00EE70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FDA" w14:textId="77777777" w:rsidR="00DF75DC" w:rsidRDefault="00E5198B">
    <w:pPr>
      <w:pStyle w:val="Fuzeile"/>
    </w:pPr>
    <w:r>
      <w:rPr>
        <w:noProof/>
        <w:lang w:val="de-CH" w:eastAsia="de-CH"/>
      </w:rPr>
      <mc:AlternateContent>
        <mc:Choice Requires="wpg">
          <w:drawing>
            <wp:anchor distT="0" distB="0" distL="114300" distR="114300" simplePos="0" relativeHeight="251669504" behindDoc="0" locked="0" layoutInCell="1" allowOverlap="1" wp14:anchorId="55B94FE3" wp14:editId="55B94FE4">
              <wp:simplePos x="0" y="0"/>
              <wp:positionH relativeFrom="column">
                <wp:posOffset>-853440</wp:posOffset>
              </wp:positionH>
              <wp:positionV relativeFrom="paragraph">
                <wp:posOffset>-309880</wp:posOffset>
              </wp:positionV>
              <wp:extent cx="3295015" cy="895985"/>
              <wp:effectExtent l="0" t="0" r="635" b="0"/>
              <wp:wrapNone/>
              <wp:docPr id="2" name="Gruppieren 2"/>
              <wp:cNvGraphicFramePr/>
              <a:graphic xmlns:a="http://schemas.openxmlformats.org/drawingml/2006/main">
                <a:graphicData uri="http://schemas.microsoft.com/office/word/2010/wordprocessingGroup">
                  <wpg:wgp>
                    <wpg:cNvGrpSpPr/>
                    <wpg:grpSpPr>
                      <a:xfrm>
                        <a:off x="0" y="0"/>
                        <a:ext cx="3295015" cy="895985"/>
                        <a:chOff x="0" y="0"/>
                        <a:chExt cx="3295015" cy="895985"/>
                      </a:xfrm>
                    </wpg:grpSpPr>
                    <pic:pic xmlns:pic="http://schemas.openxmlformats.org/drawingml/2006/picture">
                      <pic:nvPicPr>
                        <pic:cNvPr id="9"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015" cy="895985"/>
                        </a:xfrm>
                        <a:prstGeom prst="rect">
                          <a:avLst/>
                        </a:prstGeom>
                      </pic:spPr>
                    </pic:pic>
                    <wps:wsp>
                      <wps:cNvPr id="14" name="Textfeld 9"/>
                      <wps:cNvSpPr txBox="1">
                        <a:spLocks noChangeArrowheads="1"/>
                      </wps:cNvSpPr>
                      <wps:spPr bwMode="auto">
                        <a:xfrm>
                          <a:off x="857250" y="428625"/>
                          <a:ext cx="718958"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4FE5" w14:textId="77777777" w:rsidR="00DF75DC" w:rsidRPr="00113024" w:rsidRDefault="00DF75DC" w:rsidP="00DF75DC">
                            <w:pPr>
                              <w:rPr>
                                <w:rFonts w:ascii="Arial" w:hAnsi="Arial" w:cs="Arial"/>
                                <w:color w:val="000000"/>
                                <w:spacing w:val="3"/>
                                <w:sz w:val="10"/>
                                <w:szCs w:val="10"/>
                                <w:lang w:val="de-CH"/>
                              </w:rPr>
                            </w:pPr>
                            <w:r w:rsidRPr="00113024">
                              <w:rPr>
                                <w:rFonts w:ascii="Arial" w:hAnsi="Arial" w:cs="Arial"/>
                                <w:color w:val="000000"/>
                                <w:spacing w:val="3"/>
                                <w:sz w:val="10"/>
                                <w:szCs w:val="10"/>
                                <w:lang w:val="de-CH"/>
                              </w:rPr>
                              <w:t>main partner</w:t>
                            </w:r>
                          </w:p>
                        </w:txbxContent>
                      </wps:txbx>
                      <wps:bodyPr rot="0" vert="horz" wrap="square" lIns="0" tIns="0" rIns="0" bIns="0" anchor="t" anchorCtr="0" upright="1">
                        <a:noAutofit/>
                      </wps:bodyPr>
                    </wps:wsp>
                    <wps:wsp>
                      <wps:cNvPr id="19" name="Textfeld 9"/>
                      <wps:cNvSpPr txBox="1">
                        <a:spLocks noChangeArrowheads="1"/>
                      </wps:cNvSpPr>
                      <wps:spPr bwMode="auto">
                        <a:xfrm>
                          <a:off x="2609850" y="428625"/>
                          <a:ext cx="5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4FE6" w14:textId="77777777" w:rsidR="00DF75DC" w:rsidRPr="00113024" w:rsidRDefault="00DF75DC" w:rsidP="00DF75DC">
                            <w:pPr>
                              <w:rPr>
                                <w:rFonts w:ascii="Arial" w:hAnsi="Arial" w:cs="Arial"/>
                                <w:color w:val="000000"/>
                                <w:spacing w:val="3"/>
                                <w:sz w:val="10"/>
                                <w:szCs w:val="10"/>
                                <w:lang w:val="de-CH"/>
                              </w:rPr>
                            </w:pPr>
                            <w:r w:rsidRPr="00113024">
                              <w:rPr>
                                <w:rFonts w:ascii="Arial" w:hAnsi="Arial" w:cs="Arial"/>
                                <w:color w:val="000000"/>
                                <w:spacing w:val="3"/>
                                <w:sz w:val="10"/>
                                <w:szCs w:val="10"/>
                                <w:lang w:val="de-CH"/>
                              </w:rPr>
                              <w:t>technical partner</w:t>
                            </w:r>
                          </w:p>
                        </w:txbxContent>
                      </wps:txbx>
                      <wps:bodyPr rot="0" vert="horz" wrap="square" lIns="0" tIns="0" rIns="0" bIns="0" anchor="t" anchorCtr="0" upright="1">
                        <a:noAutofit/>
                      </wps:bodyPr>
                    </wps:wsp>
                  </wpg:wgp>
                </a:graphicData>
              </a:graphic>
            </wp:anchor>
          </w:drawing>
        </mc:Choice>
        <mc:Fallback>
          <w:pict>
            <v:group w14:anchorId="55B94FE3" id="Gruppieren 2" o:spid="_x0000_s1026" style="position:absolute;margin-left:-67.2pt;margin-top:-24.4pt;width:259.45pt;height:70.55pt;z-index:251669504" coordsize="32950,89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width:32950;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feld 9" o:spid="_x0000_s1028" type="#_x0000_t202" style="position:absolute;left:8572;top:4286;width:71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5B94FE5" w14:textId="77777777" w:rsidR="00DF75DC" w:rsidRPr="00113024" w:rsidRDefault="00DF75DC" w:rsidP="00DF75DC">
                      <w:pPr>
                        <w:rPr>
                          <w:rFonts w:ascii="Arial" w:hAnsi="Arial" w:cs="Arial"/>
                          <w:color w:val="000000"/>
                          <w:spacing w:val="3"/>
                          <w:sz w:val="10"/>
                          <w:szCs w:val="10"/>
                          <w:lang w:val="de-CH"/>
                        </w:rPr>
                      </w:pPr>
                      <w:r w:rsidRPr="00113024">
                        <w:rPr>
                          <w:rFonts w:ascii="Arial" w:hAnsi="Arial" w:cs="Arial"/>
                          <w:color w:val="000000"/>
                          <w:spacing w:val="3"/>
                          <w:sz w:val="10"/>
                          <w:szCs w:val="10"/>
                          <w:lang w:val="de-CH"/>
                        </w:rPr>
                        <w:t>main partner</w:t>
                      </w:r>
                    </w:p>
                  </w:txbxContent>
                </v:textbox>
              </v:shape>
              <v:shape id="Textfeld 9" o:spid="_x0000_s1029" type="#_x0000_t202" style="position:absolute;left:26098;top:4286;width:52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B94FE6" w14:textId="77777777" w:rsidR="00DF75DC" w:rsidRPr="00113024" w:rsidRDefault="00DF75DC" w:rsidP="00DF75DC">
                      <w:pPr>
                        <w:rPr>
                          <w:rFonts w:ascii="Arial" w:hAnsi="Arial" w:cs="Arial"/>
                          <w:color w:val="000000"/>
                          <w:spacing w:val="3"/>
                          <w:sz w:val="10"/>
                          <w:szCs w:val="10"/>
                          <w:lang w:val="de-CH"/>
                        </w:rPr>
                      </w:pPr>
                      <w:r w:rsidRPr="00113024">
                        <w:rPr>
                          <w:rFonts w:ascii="Arial" w:hAnsi="Arial" w:cs="Arial"/>
                          <w:color w:val="000000"/>
                          <w:spacing w:val="3"/>
                          <w:sz w:val="10"/>
                          <w:szCs w:val="10"/>
                          <w:lang w:val="de-CH"/>
                        </w:rPr>
                        <w:t>technical partner</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4FCF" w14:textId="77777777" w:rsidR="00953A42" w:rsidRDefault="00953A42" w:rsidP="00A87299">
      <w:pPr>
        <w:spacing w:line="240" w:lineRule="auto"/>
      </w:pPr>
      <w:r>
        <w:separator/>
      </w:r>
    </w:p>
  </w:footnote>
  <w:footnote w:type="continuationSeparator" w:id="0">
    <w:p w14:paraId="55B94FD0" w14:textId="77777777" w:rsidR="00953A42" w:rsidRDefault="00953A42" w:rsidP="00A87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FD3" w14:textId="77777777" w:rsidR="005C79F4" w:rsidRDefault="00F45A32"/>
  <w:p w14:paraId="55B94FD4" w14:textId="77777777" w:rsidR="00E07E49" w:rsidRDefault="00F45A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FD5" w14:textId="77777777" w:rsidR="00E07E49" w:rsidRDefault="001B6A6D" w:rsidP="008E0BE1">
    <w:r>
      <w:rPr>
        <w:noProof/>
        <w:lang w:val="de-CH" w:eastAsia="de-CH"/>
      </w:rPr>
      <w:drawing>
        <wp:anchor distT="0" distB="0" distL="114300" distR="114300" simplePos="0" relativeHeight="251651072" behindDoc="1" locked="0" layoutInCell="1" allowOverlap="1" wp14:anchorId="55B94FDB" wp14:editId="55B94FDC">
          <wp:simplePos x="0" y="0"/>
          <wp:positionH relativeFrom="page">
            <wp:posOffset>11430</wp:posOffset>
          </wp:positionH>
          <wp:positionV relativeFrom="page">
            <wp:posOffset>0</wp:posOffset>
          </wp:positionV>
          <wp:extent cx="7560000" cy="820800"/>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gelton:Desktop:WeTransfer-lXxqe0Fw:header 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355">
      <w:rPr>
        <w:noProof/>
        <w:lang w:val="de-CH" w:eastAsia="de-CH"/>
      </w:rPr>
      <w:drawing>
        <wp:anchor distT="0" distB="0" distL="114300" distR="114300" simplePos="0" relativeHeight="251675648" behindDoc="0" locked="0" layoutInCell="1" allowOverlap="1" wp14:anchorId="55B94FDD" wp14:editId="55B94FDE">
          <wp:simplePos x="0" y="0"/>
          <wp:positionH relativeFrom="page">
            <wp:posOffset>431800</wp:posOffset>
          </wp:positionH>
          <wp:positionV relativeFrom="page">
            <wp:posOffset>89535</wp:posOffset>
          </wp:positionV>
          <wp:extent cx="536400" cy="63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festival.emf"/>
                  <pic:cNvPicPr/>
                </pic:nvPicPr>
                <pic:blipFill>
                  <a:blip r:embed="rId2">
                    <a:extLst>
                      <a:ext uri="{28A0092B-C50C-407E-A947-70E740481C1C}">
                        <a14:useLocalDpi xmlns:a14="http://schemas.microsoft.com/office/drawing/2010/main" val="0"/>
                      </a:ext>
                    </a:extLst>
                  </a:blip>
                  <a:stretch>
                    <a:fillRect/>
                  </a:stretch>
                </pic:blipFill>
                <pic:spPr>
                  <a:xfrm>
                    <a:off x="0" y="0"/>
                    <a:ext cx="5364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FD9" w14:textId="77777777" w:rsidR="00D31BF6" w:rsidRDefault="001B6A6D" w:rsidP="00AE4064">
    <w:pPr>
      <w:pStyle w:val="SFVLauftext"/>
    </w:pPr>
    <w:r>
      <w:rPr>
        <w:noProof/>
        <w:lang w:eastAsia="de-CH"/>
      </w:rPr>
      <w:drawing>
        <wp:anchor distT="0" distB="0" distL="114300" distR="114300" simplePos="0" relativeHeight="251671552" behindDoc="1" locked="0" layoutInCell="1" allowOverlap="1" wp14:anchorId="55B94FDF" wp14:editId="55B94FE0">
          <wp:simplePos x="0" y="0"/>
          <wp:positionH relativeFrom="page">
            <wp:posOffset>1905</wp:posOffset>
          </wp:positionH>
          <wp:positionV relativeFrom="page">
            <wp:posOffset>0</wp:posOffset>
          </wp:positionV>
          <wp:extent cx="7554595" cy="81915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festival.png"/>
                  <pic:cNvPicPr/>
                </pic:nvPicPr>
                <pic:blipFill>
                  <a:blip r:embed="rId1">
                    <a:extLst>
                      <a:ext uri="{28A0092B-C50C-407E-A947-70E740481C1C}">
                        <a14:useLocalDpi xmlns:a14="http://schemas.microsoft.com/office/drawing/2010/main" val="0"/>
                      </a:ext>
                    </a:extLst>
                  </a:blip>
                  <a:stretch>
                    <a:fillRect/>
                  </a:stretch>
                </pic:blipFill>
                <pic:spPr>
                  <a:xfrm>
                    <a:off x="0" y="0"/>
                    <a:ext cx="7554595" cy="819150"/>
                  </a:xfrm>
                  <a:prstGeom prst="rect">
                    <a:avLst/>
                  </a:prstGeom>
                </pic:spPr>
              </pic:pic>
            </a:graphicData>
          </a:graphic>
          <wp14:sizeRelH relativeFrom="margin">
            <wp14:pctWidth>0</wp14:pctWidth>
          </wp14:sizeRelH>
          <wp14:sizeRelV relativeFrom="margin">
            <wp14:pctHeight>0</wp14:pctHeight>
          </wp14:sizeRelV>
        </wp:anchor>
      </w:drawing>
    </w:r>
    <w:r w:rsidR="00623A73">
      <w:rPr>
        <w:noProof/>
        <w:lang w:eastAsia="de-CH"/>
      </w:rPr>
      <w:drawing>
        <wp:anchor distT="0" distB="0" distL="114300" distR="114300" simplePos="0" relativeHeight="251672576" behindDoc="0" locked="0" layoutInCell="1" allowOverlap="1" wp14:anchorId="55B94FE1" wp14:editId="55B94FE2">
          <wp:simplePos x="0" y="0"/>
          <wp:positionH relativeFrom="page">
            <wp:posOffset>431800</wp:posOffset>
          </wp:positionH>
          <wp:positionV relativeFrom="page">
            <wp:posOffset>89535</wp:posOffset>
          </wp:positionV>
          <wp:extent cx="536400" cy="63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festival.emf"/>
                  <pic:cNvPicPr/>
                </pic:nvPicPr>
                <pic:blipFill>
                  <a:blip r:embed="rId2">
                    <a:extLst>
                      <a:ext uri="{28A0092B-C50C-407E-A947-70E740481C1C}">
                        <a14:useLocalDpi xmlns:a14="http://schemas.microsoft.com/office/drawing/2010/main" val="0"/>
                      </a:ext>
                    </a:extLst>
                  </a:blip>
                  <a:stretch>
                    <a:fillRect/>
                  </a:stretch>
                </pic:blipFill>
                <pic:spPr>
                  <a:xfrm>
                    <a:off x="0" y="0"/>
                    <a:ext cx="5364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831"/>
    <w:multiLevelType w:val="multilevel"/>
    <w:tmpl w:val="D020EBA8"/>
    <w:lvl w:ilvl="0">
      <w:start w:val="1"/>
      <w:numFmt w:val="decimal"/>
      <w:pStyle w:val="SFV1"/>
      <w:lvlText w:val="%1."/>
      <w:lvlJc w:val="left"/>
      <w:pPr>
        <w:ind w:left="360" w:hanging="360"/>
      </w:pPr>
    </w:lvl>
    <w:lvl w:ilvl="1">
      <w:start w:val="1"/>
      <w:numFmt w:val="decimal"/>
      <w:pStyle w:val="SFV1-1"/>
      <w:lvlText w:val="%1.%2."/>
      <w:lvlJc w:val="left"/>
      <w:pPr>
        <w:ind w:left="792" w:hanging="432"/>
      </w:pPr>
    </w:lvl>
    <w:lvl w:ilvl="2">
      <w:start w:val="1"/>
      <w:numFmt w:val="decimal"/>
      <w:pStyle w:val="SFV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813C9D"/>
    <w:multiLevelType w:val="hybridMultilevel"/>
    <w:tmpl w:val="3F26EDC0"/>
    <w:lvl w:ilvl="0" w:tplc="60A4E0D0">
      <w:start w:val="1"/>
      <w:numFmt w:val="bullet"/>
      <w:pStyle w:val="SFVAufzhlung1"/>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36BA6"/>
    <w:multiLevelType w:val="hybridMultilevel"/>
    <w:tmpl w:val="D18A3D76"/>
    <w:lvl w:ilvl="0" w:tplc="E25C8B4E">
      <w:start w:val="1"/>
      <w:numFmt w:val="bullet"/>
      <w:pStyle w:val="SFVHinweis"/>
      <w:lvlText w:val=""/>
      <w:lvlJc w:val="left"/>
      <w:pPr>
        <w:ind w:left="360" w:hanging="360"/>
      </w:pPr>
      <w:rPr>
        <w:rFonts w:ascii="Wingdings" w:hAnsi="Wingdings"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9408FA"/>
    <w:multiLevelType w:val="hybridMultilevel"/>
    <w:tmpl w:val="C7300716"/>
    <w:lvl w:ilvl="0" w:tplc="0D32A9E8">
      <w:start w:val="1"/>
      <w:numFmt w:val="lowerLetter"/>
      <w:pStyle w:val="SFV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B9313F"/>
    <w:multiLevelType w:val="hybridMultilevel"/>
    <w:tmpl w:val="F6D4CB04"/>
    <w:lvl w:ilvl="0" w:tplc="15DCEE64">
      <w:start w:val="1"/>
      <w:numFmt w:val="decimal"/>
      <w:pStyle w:val="SFV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A020DC"/>
    <w:multiLevelType w:val="hybridMultilevel"/>
    <w:tmpl w:val="C04E0FC8"/>
    <w:lvl w:ilvl="0" w:tplc="3182D84E">
      <w:start w:val="1"/>
      <w:numFmt w:val="bullet"/>
      <w:pStyle w:val="SFVAufzhlung2"/>
      <w:lvlText w:val="&gt;"/>
      <w:lvlJc w:val="left"/>
      <w:pPr>
        <w:ind w:left="587" w:hanging="360"/>
      </w:pPr>
      <w:rPr>
        <w:rFonts w:ascii="Arial" w:hAnsi="Aria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20"/>
    <w:rsid w:val="00032599"/>
    <w:rsid w:val="000565CB"/>
    <w:rsid w:val="00077AFC"/>
    <w:rsid w:val="000A0ACA"/>
    <w:rsid w:val="000C3999"/>
    <w:rsid w:val="000D19D6"/>
    <w:rsid w:val="000E52E5"/>
    <w:rsid w:val="00100458"/>
    <w:rsid w:val="0010245A"/>
    <w:rsid w:val="00113024"/>
    <w:rsid w:val="00116159"/>
    <w:rsid w:val="001202A9"/>
    <w:rsid w:val="00165762"/>
    <w:rsid w:val="001846D6"/>
    <w:rsid w:val="001A6D83"/>
    <w:rsid w:val="001B6A6D"/>
    <w:rsid w:val="001C3681"/>
    <w:rsid w:val="001C4EBF"/>
    <w:rsid w:val="001D08F5"/>
    <w:rsid w:val="001F28A7"/>
    <w:rsid w:val="001F554D"/>
    <w:rsid w:val="0023180B"/>
    <w:rsid w:val="0023484D"/>
    <w:rsid w:val="002361B1"/>
    <w:rsid w:val="00281A65"/>
    <w:rsid w:val="002B2447"/>
    <w:rsid w:val="002C06DF"/>
    <w:rsid w:val="002F2A34"/>
    <w:rsid w:val="003202B3"/>
    <w:rsid w:val="00323066"/>
    <w:rsid w:val="003242E9"/>
    <w:rsid w:val="00333B38"/>
    <w:rsid w:val="00341870"/>
    <w:rsid w:val="0035167C"/>
    <w:rsid w:val="00352566"/>
    <w:rsid w:val="00357B08"/>
    <w:rsid w:val="0036208C"/>
    <w:rsid w:val="0037793A"/>
    <w:rsid w:val="003C3149"/>
    <w:rsid w:val="003F7397"/>
    <w:rsid w:val="00411A7B"/>
    <w:rsid w:val="00412587"/>
    <w:rsid w:val="00472F96"/>
    <w:rsid w:val="004A0355"/>
    <w:rsid w:val="004B3F8E"/>
    <w:rsid w:val="004F1BC1"/>
    <w:rsid w:val="004F5DD5"/>
    <w:rsid w:val="00506BE0"/>
    <w:rsid w:val="00544BDA"/>
    <w:rsid w:val="00553BA4"/>
    <w:rsid w:val="00573803"/>
    <w:rsid w:val="005A47FE"/>
    <w:rsid w:val="005C46F0"/>
    <w:rsid w:val="005C4788"/>
    <w:rsid w:val="005C7305"/>
    <w:rsid w:val="005E61E8"/>
    <w:rsid w:val="00603DA9"/>
    <w:rsid w:val="00623A73"/>
    <w:rsid w:val="00641B99"/>
    <w:rsid w:val="00651D8E"/>
    <w:rsid w:val="00694179"/>
    <w:rsid w:val="00763DCC"/>
    <w:rsid w:val="00766D41"/>
    <w:rsid w:val="00780241"/>
    <w:rsid w:val="00785B25"/>
    <w:rsid w:val="00797EB9"/>
    <w:rsid w:val="007C0BA3"/>
    <w:rsid w:val="007C4C12"/>
    <w:rsid w:val="00817D20"/>
    <w:rsid w:val="00860CB5"/>
    <w:rsid w:val="00865840"/>
    <w:rsid w:val="00867342"/>
    <w:rsid w:val="0087395D"/>
    <w:rsid w:val="00881FB6"/>
    <w:rsid w:val="008836E8"/>
    <w:rsid w:val="0088451B"/>
    <w:rsid w:val="00896563"/>
    <w:rsid w:val="008D0BCA"/>
    <w:rsid w:val="00907BCB"/>
    <w:rsid w:val="00917CEB"/>
    <w:rsid w:val="00924E4B"/>
    <w:rsid w:val="0092774A"/>
    <w:rsid w:val="00934F28"/>
    <w:rsid w:val="00953A42"/>
    <w:rsid w:val="00985180"/>
    <w:rsid w:val="009C28BC"/>
    <w:rsid w:val="00A400EA"/>
    <w:rsid w:val="00A87299"/>
    <w:rsid w:val="00A942E5"/>
    <w:rsid w:val="00A9750F"/>
    <w:rsid w:val="00AE4064"/>
    <w:rsid w:val="00B53FDD"/>
    <w:rsid w:val="00B73042"/>
    <w:rsid w:val="00B7605A"/>
    <w:rsid w:val="00B824A8"/>
    <w:rsid w:val="00B873A1"/>
    <w:rsid w:val="00B87B72"/>
    <w:rsid w:val="00BA2403"/>
    <w:rsid w:val="00C05285"/>
    <w:rsid w:val="00C308DC"/>
    <w:rsid w:val="00C740EA"/>
    <w:rsid w:val="00C873B2"/>
    <w:rsid w:val="00C967C0"/>
    <w:rsid w:val="00C96EE3"/>
    <w:rsid w:val="00CB45EB"/>
    <w:rsid w:val="00D04C01"/>
    <w:rsid w:val="00D10352"/>
    <w:rsid w:val="00D40AA1"/>
    <w:rsid w:val="00D41D95"/>
    <w:rsid w:val="00D67350"/>
    <w:rsid w:val="00D92117"/>
    <w:rsid w:val="00D9723D"/>
    <w:rsid w:val="00DB0026"/>
    <w:rsid w:val="00DC35F5"/>
    <w:rsid w:val="00DF75DC"/>
    <w:rsid w:val="00DF7ADF"/>
    <w:rsid w:val="00E02143"/>
    <w:rsid w:val="00E36E3C"/>
    <w:rsid w:val="00E50C55"/>
    <w:rsid w:val="00E5198B"/>
    <w:rsid w:val="00E70F1C"/>
    <w:rsid w:val="00E76F6E"/>
    <w:rsid w:val="00E82F21"/>
    <w:rsid w:val="00E93A79"/>
    <w:rsid w:val="00ED1209"/>
    <w:rsid w:val="00EE4BBF"/>
    <w:rsid w:val="00F21B9D"/>
    <w:rsid w:val="00F45A32"/>
    <w:rsid w:val="00F66E4C"/>
    <w:rsid w:val="00FA046F"/>
    <w:rsid w:val="00FA75AA"/>
    <w:rsid w:val="00FC7087"/>
    <w:rsid w:val="00FF2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94FAB"/>
  <w15:chartTrackingRefBased/>
  <w15:docId w15:val="{BA478502-D9C4-473C-AD1C-53C14F96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9D6"/>
  </w:style>
  <w:style w:type="paragraph" w:styleId="berschrift1">
    <w:name w:val="heading 1"/>
    <w:basedOn w:val="Standard"/>
    <w:next w:val="Standard"/>
    <w:link w:val="berschrift1Zchn"/>
    <w:uiPriority w:val="9"/>
    <w:rsid w:val="00D921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rsid w:val="00C052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FVLauftext">
    <w:name w:val="SFV_Lauftext"/>
    <w:qFormat/>
    <w:rsid w:val="000D19D6"/>
    <w:pPr>
      <w:tabs>
        <w:tab w:val="left" w:pos="851"/>
      </w:tabs>
    </w:pPr>
    <w:rPr>
      <w:rFonts w:ascii="Arial" w:hAnsi="Arial"/>
      <w:sz w:val="20"/>
      <w:lang w:val="de-CH"/>
    </w:rPr>
  </w:style>
  <w:style w:type="character" w:customStyle="1" w:styleId="berschrift1Zchn">
    <w:name w:val="Überschrift 1 Zchn"/>
    <w:basedOn w:val="Absatz-Standardschriftart"/>
    <w:link w:val="berschrift1"/>
    <w:uiPriority w:val="9"/>
    <w:rsid w:val="00C05285"/>
    <w:rPr>
      <w:rFonts w:asciiTheme="majorHAnsi" w:eastAsiaTheme="majorEastAsia" w:hAnsiTheme="majorHAnsi" w:cstheme="majorBidi"/>
      <w:color w:val="2E74B5" w:themeColor="accent1" w:themeShade="BF"/>
      <w:sz w:val="32"/>
      <w:szCs w:val="32"/>
      <w:lang w:val="de-CH"/>
    </w:rPr>
  </w:style>
  <w:style w:type="paragraph" w:customStyle="1" w:styleId="SFVLauftextFett">
    <w:name w:val="SFV_Lauftext_Fett"/>
    <w:basedOn w:val="SFVLauftext"/>
    <w:qFormat/>
    <w:rsid w:val="0023484D"/>
    <w:rPr>
      <w:b/>
    </w:rPr>
  </w:style>
  <w:style w:type="table" w:styleId="Tabellenraster">
    <w:name w:val="Table Grid"/>
    <w:basedOn w:val="NormaleTabelle"/>
    <w:uiPriority w:val="39"/>
    <w:rsid w:val="00A87299"/>
    <w:pPr>
      <w:spacing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38"/>
    <w:rsid w:val="00A87299"/>
    <w:rPr>
      <w:color w:val="FFFFFF" w:themeColor="background1"/>
      <w:bdr w:val="none" w:sz="0" w:space="0" w:color="auto"/>
      <w:shd w:val="clear" w:color="auto" w:fill="BFBFBF" w:themeFill="background1" w:themeFillShade="BF"/>
    </w:rPr>
  </w:style>
  <w:style w:type="paragraph" w:customStyle="1" w:styleId="SFVLegende">
    <w:name w:val="SFV_Legende"/>
    <w:basedOn w:val="SFVLauftext"/>
    <w:qFormat/>
    <w:rsid w:val="00A87299"/>
    <w:pPr>
      <w:spacing w:line="170" w:lineRule="exact"/>
    </w:pPr>
    <w:rPr>
      <w:sz w:val="12"/>
      <w:szCs w:val="12"/>
    </w:rPr>
  </w:style>
  <w:style w:type="paragraph" w:customStyle="1" w:styleId="SFVFusszeile">
    <w:name w:val="SFV_Fusszeile"/>
    <w:basedOn w:val="SFVLauftext"/>
    <w:qFormat/>
    <w:rsid w:val="000D19D6"/>
    <w:pPr>
      <w:jc w:val="right"/>
    </w:pPr>
    <w:rPr>
      <w:sz w:val="14"/>
      <w:szCs w:val="14"/>
    </w:rPr>
  </w:style>
  <w:style w:type="character" w:customStyle="1" w:styleId="berschrift2Zchn">
    <w:name w:val="Überschrift 2 Zchn"/>
    <w:basedOn w:val="Absatz-Standardschriftart"/>
    <w:link w:val="berschrift2"/>
    <w:uiPriority w:val="9"/>
    <w:semiHidden/>
    <w:rsid w:val="00C05285"/>
    <w:rPr>
      <w:rFonts w:asciiTheme="majorHAnsi" w:eastAsiaTheme="majorEastAsia" w:hAnsiTheme="majorHAnsi" w:cstheme="majorBidi"/>
      <w:color w:val="2E74B5" w:themeColor="accent1" w:themeShade="BF"/>
      <w:sz w:val="26"/>
      <w:szCs w:val="26"/>
      <w:lang w:val="de-CH"/>
    </w:rPr>
  </w:style>
  <w:style w:type="paragraph" w:styleId="Fuzeile">
    <w:name w:val="footer"/>
    <w:basedOn w:val="Standard"/>
    <w:link w:val="FuzeileZchn"/>
    <w:uiPriority w:val="29"/>
    <w:unhideWhenUsed/>
    <w:rsid w:val="00C05285"/>
    <w:pPr>
      <w:tabs>
        <w:tab w:val="center" w:pos="4536"/>
        <w:tab w:val="right" w:pos="9072"/>
      </w:tabs>
      <w:spacing w:line="240" w:lineRule="auto"/>
    </w:pPr>
  </w:style>
  <w:style w:type="character" w:customStyle="1" w:styleId="FuzeileZchn">
    <w:name w:val="Fußzeile Zchn"/>
    <w:basedOn w:val="Absatz-Standardschriftart"/>
    <w:link w:val="Fuzeile"/>
    <w:uiPriority w:val="29"/>
    <w:rsid w:val="00C05285"/>
    <w:rPr>
      <w:sz w:val="18"/>
      <w:szCs w:val="18"/>
      <w:lang w:val="de-CH"/>
    </w:rPr>
  </w:style>
  <w:style w:type="paragraph" w:customStyle="1" w:styleId="SFV1">
    <w:name w:val="SFV_1"/>
    <w:basedOn w:val="SFVLauftext"/>
    <w:qFormat/>
    <w:rsid w:val="005E61E8"/>
    <w:pPr>
      <w:numPr>
        <w:numId w:val="1"/>
      </w:numPr>
      <w:shd w:val="clear" w:color="auto" w:fill="D9D9D9" w:themeFill="background1" w:themeFillShade="D9"/>
      <w:tabs>
        <w:tab w:val="clear" w:pos="851"/>
        <w:tab w:val="left" w:pos="567"/>
        <w:tab w:val="right" w:pos="9866"/>
      </w:tabs>
      <w:ind w:left="851" w:hanging="851"/>
    </w:pPr>
    <w:rPr>
      <w:b/>
    </w:rPr>
  </w:style>
  <w:style w:type="paragraph" w:customStyle="1" w:styleId="SFV1-1">
    <w:name w:val="SFV_1-1"/>
    <w:basedOn w:val="SFV1"/>
    <w:qFormat/>
    <w:rsid w:val="005E61E8"/>
    <w:pPr>
      <w:numPr>
        <w:ilvl w:val="1"/>
      </w:numPr>
      <w:shd w:val="clear" w:color="auto" w:fill="auto"/>
      <w:ind w:left="851" w:hanging="851"/>
    </w:pPr>
  </w:style>
  <w:style w:type="paragraph" w:customStyle="1" w:styleId="SFV1-1-1">
    <w:name w:val="SFV_1-1-1"/>
    <w:basedOn w:val="SFV1-1"/>
    <w:qFormat/>
    <w:rsid w:val="005E61E8"/>
    <w:pPr>
      <w:numPr>
        <w:ilvl w:val="2"/>
      </w:numPr>
      <w:ind w:left="851" w:hanging="851"/>
    </w:pPr>
  </w:style>
  <w:style w:type="paragraph" w:customStyle="1" w:styleId="SFVAufzhlung1">
    <w:name w:val="SFV_Aufzählung_1"/>
    <w:basedOn w:val="SFVLauftext"/>
    <w:qFormat/>
    <w:rsid w:val="005E61E8"/>
    <w:pPr>
      <w:numPr>
        <w:numId w:val="2"/>
      </w:numPr>
      <w:ind w:left="227" w:hanging="227"/>
    </w:pPr>
  </w:style>
  <w:style w:type="paragraph" w:customStyle="1" w:styleId="SFVHinweis">
    <w:name w:val="SFV_Hinweis"/>
    <w:basedOn w:val="SFVAufzhlung1"/>
    <w:qFormat/>
    <w:rsid w:val="005E61E8"/>
    <w:pPr>
      <w:numPr>
        <w:numId w:val="3"/>
      </w:numPr>
      <w:ind w:left="227" w:hanging="227"/>
    </w:pPr>
    <w:rPr>
      <w:i/>
    </w:rPr>
  </w:style>
  <w:style w:type="paragraph" w:customStyle="1" w:styleId="SFVAufzhlung2">
    <w:name w:val="SFV_Aufzählung_2"/>
    <w:basedOn w:val="SFVAufzhlung1"/>
    <w:qFormat/>
    <w:rsid w:val="005E61E8"/>
    <w:pPr>
      <w:numPr>
        <w:numId w:val="4"/>
      </w:numPr>
      <w:ind w:left="454" w:hanging="227"/>
    </w:pPr>
  </w:style>
  <w:style w:type="paragraph" w:customStyle="1" w:styleId="SFVNummerierung1">
    <w:name w:val="SFV_Nummerierung_1"/>
    <w:basedOn w:val="SFVAufzhlung1"/>
    <w:qFormat/>
    <w:rsid w:val="005E61E8"/>
    <w:pPr>
      <w:numPr>
        <w:numId w:val="5"/>
      </w:numPr>
      <w:ind w:left="227" w:hanging="227"/>
    </w:pPr>
  </w:style>
  <w:style w:type="paragraph" w:customStyle="1" w:styleId="SFVNummerierung2">
    <w:name w:val="SFV_Nummerierung_2"/>
    <w:basedOn w:val="SFVNummerierung1"/>
    <w:qFormat/>
    <w:rsid w:val="005E61E8"/>
    <w:pPr>
      <w:numPr>
        <w:numId w:val="6"/>
      </w:numPr>
      <w:ind w:left="454" w:hanging="227"/>
    </w:pPr>
  </w:style>
  <w:style w:type="paragraph" w:customStyle="1" w:styleId="SFVLauftexthngend175">
    <w:name w:val="SFV_Lauftext hängend 1.75"/>
    <w:basedOn w:val="SFVLauftext"/>
    <w:qFormat/>
    <w:rsid w:val="000D19D6"/>
    <w:pPr>
      <w:tabs>
        <w:tab w:val="clear" w:pos="851"/>
        <w:tab w:val="left" w:pos="992"/>
      </w:tabs>
      <w:ind w:left="992" w:hanging="992"/>
    </w:pPr>
  </w:style>
  <w:style w:type="character" w:styleId="Hyperlink">
    <w:name w:val="Hyperlink"/>
    <w:basedOn w:val="Absatz-Standardschriftart"/>
    <w:uiPriority w:val="99"/>
    <w:unhideWhenUsed/>
    <w:rsid w:val="002C0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redit-suisse-cup.ch/Credit-Suisse-Cu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8105a7-fe73-45f2-80bc-765c5b36efba" xsi:nil="true"/>
    <lcf76f155ced4ddcb4097134ff3c332f xmlns="23106da4-c36c-4cbf-aa83-19b2bc75b0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CF50917A082B439D2BEE335861F4E9" ma:contentTypeVersion="15" ma:contentTypeDescription="Ein neues Dokument erstellen." ma:contentTypeScope="" ma:versionID="43431b7da34ce311517e1b68cce6b20f">
  <xsd:schema xmlns:xsd="http://www.w3.org/2001/XMLSchema" xmlns:xs="http://www.w3.org/2001/XMLSchema" xmlns:p="http://schemas.microsoft.com/office/2006/metadata/properties" xmlns:ns2="23106da4-c36c-4cbf-aa83-19b2bc75b0b7" xmlns:ns3="f18105a7-fe73-45f2-80bc-765c5b36efba" targetNamespace="http://schemas.microsoft.com/office/2006/metadata/properties" ma:root="true" ma:fieldsID="0d129f158f3ace5669f7ca8fb500c26e" ns2:_="" ns3:_="">
    <xsd:import namespace="23106da4-c36c-4cbf-aa83-19b2bc75b0b7"/>
    <xsd:import namespace="f18105a7-fe73-45f2-80bc-765c5b36e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06da4-c36c-4cbf-aa83-19b2bc75b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baddf16-095b-4e4c-9a3a-8a66ec619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8105a7-fe73-45f2-80bc-765c5b36efb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493e55e-1ba8-48fe-94e7-d4a1ee77d52e}" ma:internalName="TaxCatchAll" ma:showField="CatchAllData" ma:web="f18105a7-fe73-45f2-80bc-765c5b36e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DF460-6919-47C1-8E86-1D8B6BD20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924A5-C626-4E1D-B9B3-B238615E36DF}"/>
</file>

<file path=customXml/itemProps3.xml><?xml version="1.0" encoding="utf-8"?>
<ds:datastoreItem xmlns:ds="http://schemas.openxmlformats.org/officeDocument/2006/customXml" ds:itemID="{C51ED600-BB14-4C62-BB03-160C65426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1620</Characters>
  <Application>Microsoft Office Word</Application>
  <DocSecurity>0</DocSecurity>
  <Lines>41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Krummen Matthias</dc:creator>
  <cp:keywords/>
  <dc:description/>
  <cp:lastModifiedBy>Walker Joy Lara</cp:lastModifiedBy>
  <cp:revision>5</cp:revision>
  <cp:lastPrinted>2019-03-08T08:40:00Z</cp:lastPrinted>
  <dcterms:created xsi:type="dcterms:W3CDTF">2021-11-18T09:26:00Z</dcterms:created>
  <dcterms:modified xsi:type="dcterms:W3CDTF">2021-11-18T09:36:00Z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0x01010021CF50917A082B439D2BEE335861F4E9</vt:lpwstr>
  </property>
</Properties>
</file>